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3D692D" w:rsidRDefault="003936D5" w:rsidP="003936D5">
      <w:pPr>
        <w:pStyle w:val="1"/>
        <w:rPr>
          <w:b w:val="0"/>
          <w:bCs w:val="0"/>
          <w:sz w:val="40"/>
          <w:rtl/>
        </w:rPr>
      </w:pPr>
      <w:r w:rsidRPr="003D692D">
        <w:rPr>
          <w:b w:val="0"/>
          <w:bCs w:val="0"/>
          <w:sz w:val="40"/>
          <w:rtl/>
        </w:rPr>
        <w:t xml:space="preserve">    </w:t>
      </w:r>
      <w:r w:rsidRPr="003D692D">
        <w:rPr>
          <w:rFonts w:hint="cs"/>
          <w:b w:val="0"/>
          <w:bCs w:val="0"/>
          <w:sz w:val="40"/>
          <w:rtl/>
        </w:rPr>
        <w:t>نماز</w:t>
      </w:r>
      <w:hyperlink r:id="rId7" w:history="1">
        <w:r w:rsidRPr="003D692D">
          <w:rPr>
            <w:rFonts w:ascii="Times New Roman" w:hAnsi="Times New Roman" w:cs="Times New Roman" w:hint="cs"/>
            <w:b w:val="0"/>
            <w:bCs w:val="0"/>
            <w:sz w:val="40"/>
            <w:rtl/>
          </w:rPr>
          <w:t> </w:t>
        </w:r>
        <w:r w:rsidRPr="003D692D">
          <w:rPr>
            <w:b w:val="0"/>
            <w:bCs w:val="0"/>
            <w:sz w:val="40"/>
            <w:rtl/>
          </w:rPr>
          <w:t>پیامبر اسلام (ص) در روز اول ماه محرم</w:t>
        </w:r>
      </w:hyperlink>
    </w:p>
    <w:p w:rsidR="003936D5" w:rsidRPr="003936D5" w:rsidRDefault="003D692D" w:rsidP="003D692D">
      <w:pPr>
        <w:pStyle w:val="a"/>
        <w:jc w:val="both"/>
      </w:pPr>
      <w:r>
        <w:rPr>
          <w:rStyle w:val="farsi"/>
          <w:rtl/>
        </w:rPr>
        <w:t xml:space="preserve">اعمال ماه محرم؛ روز اول، </w:t>
      </w:r>
      <w:r w:rsidR="003936D5" w:rsidRPr="003936D5">
        <w:rPr>
          <w:rtl/>
        </w:rPr>
        <w:t>از حضرت امام رضا عليه السلام منقول است كه حضرت رسول صلى الله عليه و آله روز اول محرم دو ركعت نماز مى ‏كرد</w:t>
      </w:r>
      <w:r>
        <w:rPr>
          <w:rFonts w:hint="cs"/>
          <w:rtl/>
        </w:rPr>
        <w:t xml:space="preserve"> </w:t>
      </w:r>
      <w:r w:rsidR="003936D5" w:rsidRPr="003936D5">
        <w:rPr>
          <w:rtl/>
        </w:rPr>
        <w:t>و چون فارغ مى‏ شد دستها را بلند مى‏ كرد و اين دعا را سه دفعه مى‏ خواند</w:t>
      </w:r>
    </w:p>
    <w:p w:rsidR="00B6744C" w:rsidRDefault="003936D5" w:rsidP="00B6744C">
      <w:pPr>
        <w:pStyle w:val="2"/>
      </w:pPr>
      <w:r w:rsidRPr="003936D5">
        <w:rPr>
          <w:rtl/>
        </w:rPr>
        <w:br/>
      </w:r>
      <w:r w:rsidRPr="003936D5">
        <w:rPr>
          <w:rFonts w:hint="cs"/>
          <w:rtl/>
        </w:rPr>
        <w:t>اللَّهُمَّ أَنْتَ الْإِلَهُ الْقَدِيمُ وَ هَذِهِ سَنَةٌ جَدِيدَةٌ فَأَسْأَلُكَ فِيهَا الْعِصْمَةَ مِنَ الشَّيْطَانِ</w:t>
      </w:r>
      <w:r w:rsidRPr="003936D5">
        <w:rPr>
          <w:rtl/>
        </w:rPr>
        <w:t>‏</w:t>
      </w:r>
    </w:p>
    <w:p w:rsidR="00B6744C" w:rsidRDefault="003936D5" w:rsidP="00B6744C">
      <w:pPr>
        <w:pStyle w:val="21"/>
      </w:pPr>
      <w:r w:rsidRPr="003936D5">
        <w:rPr>
          <w:rFonts w:ascii="Times New Roman" w:hAnsi="Times New Roman" w:cs="Times New Roman" w:hint="cs"/>
          <w:rtl/>
        </w:rPr>
        <w:t> </w:t>
      </w:r>
      <w:r w:rsidRPr="003936D5">
        <w:rPr>
          <w:rtl/>
        </w:rPr>
        <w:t>خدايا تو معبود قديمى و اين است سال تازه‏اى پس از تو در آن درخواست حفظ از شيطان</w:t>
      </w:r>
    </w:p>
    <w:p w:rsidR="00B6744C" w:rsidRDefault="003936D5" w:rsidP="00B6744C">
      <w:pPr>
        <w:pStyle w:val="2"/>
      </w:pPr>
      <w:r w:rsidRPr="003936D5">
        <w:rPr>
          <w:rtl/>
        </w:rPr>
        <w:br/>
      </w:r>
      <w:r w:rsidRPr="003936D5">
        <w:rPr>
          <w:rFonts w:hint="cs"/>
          <w:rtl/>
        </w:rPr>
        <w:t>وَ الْقُوَّةَ عَلَى هَذِهِ النَّفْسِ الْأَمَّارَةِ بِالسُّوءِ وَ الاِشْتِغَالَ بِمَا يُقَرِّبُنِي إِلَيْكَ يَا كَرِيمُ‏</w:t>
      </w:r>
    </w:p>
    <w:p w:rsidR="00B6744C" w:rsidRDefault="003936D5" w:rsidP="00B6744C">
      <w:pPr>
        <w:pStyle w:val="21"/>
      </w:pPr>
      <w:r w:rsidRPr="003936D5">
        <w:rPr>
          <w:rFonts w:ascii="Times New Roman" w:hAnsi="Times New Roman" w:cs="Times New Roman" w:hint="cs"/>
          <w:rtl/>
        </w:rPr>
        <w:t> </w:t>
      </w:r>
      <w:r w:rsidRPr="003936D5">
        <w:rPr>
          <w:rFonts w:hint="cs"/>
          <w:rtl/>
        </w:rPr>
        <w:t>و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نيرو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و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قوت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بر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اين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نفس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اماره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بدخواه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دارم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و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نيز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اشتغال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بدانچه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مرا</w:t>
      </w:r>
      <w:r w:rsidRPr="003936D5">
        <w:rPr>
          <w:rtl/>
        </w:rPr>
        <w:t xml:space="preserve"> (</w:t>
      </w:r>
      <w:r w:rsidRPr="003936D5">
        <w:rPr>
          <w:rFonts w:hint="cs"/>
          <w:rtl/>
        </w:rPr>
        <w:t>در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عمل</w:t>
      </w:r>
      <w:r w:rsidRPr="003936D5">
        <w:rPr>
          <w:rtl/>
        </w:rPr>
        <w:t xml:space="preserve">) </w:t>
      </w:r>
      <w:r w:rsidRPr="003936D5">
        <w:rPr>
          <w:rFonts w:hint="cs"/>
          <w:rtl/>
        </w:rPr>
        <w:t>به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تو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نزديك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گرداند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اى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كريم</w:t>
      </w:r>
    </w:p>
    <w:p w:rsidR="00B6744C" w:rsidRDefault="003936D5" w:rsidP="00B6744C">
      <w:pPr>
        <w:pStyle w:val="2"/>
      </w:pPr>
      <w:r w:rsidRPr="003936D5">
        <w:rPr>
          <w:rtl/>
        </w:rPr>
        <w:br/>
      </w:r>
      <w:r w:rsidRPr="003936D5">
        <w:rPr>
          <w:rFonts w:hint="cs"/>
          <w:rtl/>
        </w:rPr>
        <w:t>يَا ذَا الْجَلاَلِ وَ الْإِكْرَامِ يَا عِمَادَ مَنْ لاَ عِمَادَ لَهُ يَا ذَخِيرَةَ مَنْ لاَ ذَخِيرَةَ لَهُ يَا حِرْزَ مَنْ لاَ حِرْزَ لَهُ‏</w:t>
      </w:r>
    </w:p>
    <w:p w:rsidR="00B6744C" w:rsidRDefault="003936D5" w:rsidP="00B6744C">
      <w:pPr>
        <w:pStyle w:val="21"/>
      </w:pPr>
      <w:r w:rsidRPr="003936D5">
        <w:rPr>
          <w:rFonts w:ascii="Times New Roman" w:hAnsi="Times New Roman" w:cs="Times New Roman" w:hint="cs"/>
          <w:rtl/>
        </w:rPr>
        <w:t> </w:t>
      </w:r>
      <w:r w:rsidRPr="003936D5">
        <w:rPr>
          <w:rtl/>
        </w:rPr>
        <w:t>اى صاحب جلال و بزرگوارى اى پشتيبان كسى نگهدارنده و پشتبانى ندارد اى ذخيره كسى ذخيره ‏اى ندارد اى پناه بى ‏پناهان</w:t>
      </w:r>
    </w:p>
    <w:p w:rsidR="00B6744C" w:rsidRDefault="00B6744C" w:rsidP="00B6744C">
      <w:pPr>
        <w:pStyle w:val="21"/>
      </w:pPr>
    </w:p>
    <w:p w:rsidR="00B6744C" w:rsidRDefault="003936D5" w:rsidP="00B6744C">
      <w:pPr>
        <w:pStyle w:val="2"/>
      </w:pPr>
      <w:r w:rsidRPr="003936D5">
        <w:rPr>
          <w:rFonts w:hint="cs"/>
          <w:rtl/>
        </w:rPr>
        <w:lastRenderedPageBreak/>
        <w:t>يَا غِيَاثَ مَنْ لاَ غِيَاثَ لَهُ يَا سَنَدَ مَنْ لاَ سَنَدَ لَهُ يَا كَنْزَ مَنْ لاَ كَنْزَ لَهُ‏</w:t>
      </w:r>
    </w:p>
    <w:p w:rsidR="00B6744C" w:rsidRDefault="003936D5" w:rsidP="00B6744C">
      <w:pPr>
        <w:pStyle w:val="21"/>
      </w:pPr>
      <w:r w:rsidRPr="003936D5">
        <w:rPr>
          <w:rFonts w:ascii="Times New Roman" w:hAnsi="Times New Roman" w:cs="Times New Roman" w:hint="cs"/>
          <w:rtl/>
        </w:rPr>
        <w:t> </w:t>
      </w:r>
      <w:r w:rsidRPr="003936D5">
        <w:rPr>
          <w:rFonts w:hint="cs"/>
          <w:rtl/>
        </w:rPr>
        <w:t>اى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دادرس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بى‏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كسان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اى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پشتوان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بى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‏پشتوانان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اى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گنجينه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بى‏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گنجان</w:t>
      </w:r>
    </w:p>
    <w:p w:rsidR="00B6744C" w:rsidRDefault="003936D5" w:rsidP="00B6744C">
      <w:pPr>
        <w:pStyle w:val="2"/>
      </w:pPr>
      <w:r w:rsidRPr="003936D5">
        <w:rPr>
          <w:rtl/>
        </w:rPr>
        <w:br/>
      </w:r>
      <w:r w:rsidRPr="003936D5">
        <w:rPr>
          <w:rFonts w:hint="cs"/>
          <w:rtl/>
        </w:rPr>
        <w:t>يَا حَسَنَ الْبَلاَءِ يَا عَظِيمَ الرَّجَاءِ يَا عِزَّ الضُّعَفَاءِ</w:t>
      </w:r>
    </w:p>
    <w:p w:rsidR="00B6744C" w:rsidRDefault="003936D5" w:rsidP="00B6744C">
      <w:pPr>
        <w:pStyle w:val="21"/>
      </w:pPr>
      <w:r w:rsidRPr="003936D5">
        <w:rPr>
          <w:rFonts w:ascii="Times New Roman" w:hAnsi="Times New Roman" w:cs="Times New Roman" w:hint="cs"/>
          <w:rtl/>
        </w:rPr>
        <w:t> </w:t>
      </w:r>
      <w:r w:rsidRPr="003936D5">
        <w:rPr>
          <w:rFonts w:hint="cs"/>
          <w:rtl/>
        </w:rPr>
        <w:t>اى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نيك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آزمايش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اى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بزرگ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اميدوارى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و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از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عز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و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شكوه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نا</w:t>
      </w:r>
      <w:r w:rsidRPr="003936D5">
        <w:rPr>
          <w:rtl/>
        </w:rPr>
        <w:t>توانان</w:t>
      </w:r>
    </w:p>
    <w:p w:rsidR="00B6744C" w:rsidRDefault="003936D5" w:rsidP="00B6744C">
      <w:pPr>
        <w:pStyle w:val="2"/>
      </w:pPr>
      <w:r w:rsidRPr="003936D5">
        <w:rPr>
          <w:rtl/>
        </w:rPr>
        <w:br/>
      </w:r>
      <w:r w:rsidRPr="003936D5">
        <w:rPr>
          <w:rFonts w:hint="cs"/>
          <w:rtl/>
        </w:rPr>
        <w:t>يَا مُنْقِذَ الْغَرْقَى يَا مُنْجِيَ الْهَلْكَى يَا مُنْعِمُ يَا مُجْمِلُ يَا مُفْضِلُ يَا مُحْسِنُ‏</w:t>
      </w:r>
    </w:p>
    <w:p w:rsidR="00B6744C" w:rsidRDefault="003936D5" w:rsidP="00B6744C">
      <w:pPr>
        <w:pStyle w:val="21"/>
      </w:pPr>
      <w:r w:rsidRPr="003936D5">
        <w:rPr>
          <w:rFonts w:ascii="Times New Roman" w:hAnsi="Times New Roman" w:cs="Times New Roman" w:hint="cs"/>
          <w:rtl/>
        </w:rPr>
        <w:t> </w:t>
      </w:r>
      <w:r w:rsidRPr="003936D5">
        <w:rPr>
          <w:rtl/>
        </w:rPr>
        <w:t>اى نجات دهنده غريقان اى نجات بخش هالكان اى نعمت ده اى نيكو اى بخشنده اى خوش رفتار</w:t>
      </w:r>
    </w:p>
    <w:p w:rsidR="00B6744C" w:rsidRDefault="003936D5" w:rsidP="00B6744C">
      <w:pPr>
        <w:pStyle w:val="2"/>
      </w:pPr>
      <w:r w:rsidRPr="003936D5">
        <w:rPr>
          <w:rtl/>
        </w:rPr>
        <w:br/>
      </w:r>
      <w:r w:rsidRPr="003936D5">
        <w:rPr>
          <w:rFonts w:hint="cs"/>
          <w:rtl/>
        </w:rPr>
        <w:t>أَنْتَ الَّذِي سَجَدَ لَكَ سَوَادُ اللَّيْلِ وَ نُورُ النَّهَارِ وَ ضَوْءُ الْقَمَرِ وَ شُعَاعُ الشَّمْسِ‏</w:t>
      </w:r>
    </w:p>
    <w:p w:rsidR="00B6744C" w:rsidRDefault="003936D5" w:rsidP="00B6744C">
      <w:pPr>
        <w:pStyle w:val="21"/>
      </w:pPr>
      <w:r w:rsidRPr="003936D5">
        <w:rPr>
          <w:rFonts w:ascii="Times New Roman" w:hAnsi="Times New Roman" w:cs="Times New Roman" w:hint="cs"/>
          <w:rtl/>
        </w:rPr>
        <w:t> </w:t>
      </w:r>
      <w:r w:rsidRPr="003936D5">
        <w:rPr>
          <w:rtl/>
        </w:rPr>
        <w:t>تويى كه ‏براى تو سياهى شب و روشنى روز و تابش ماه و شعاع خورشيد</w:t>
      </w:r>
    </w:p>
    <w:p w:rsidR="00B6744C" w:rsidRDefault="003936D5" w:rsidP="00B6744C">
      <w:pPr>
        <w:pStyle w:val="2"/>
      </w:pPr>
      <w:r w:rsidRPr="003936D5">
        <w:rPr>
          <w:rtl/>
        </w:rPr>
        <w:br/>
      </w:r>
      <w:r w:rsidRPr="003936D5">
        <w:rPr>
          <w:rFonts w:hint="cs"/>
          <w:rtl/>
        </w:rPr>
        <w:t>وَ دَوِيُّ الْمَاءِ وَ حَفِيفُ الشَّجَرِ يَا اللَّهُ لاَ شَرِيكَ لَكَ‏</w:t>
      </w:r>
    </w:p>
    <w:p w:rsidR="00B6744C" w:rsidRDefault="003936D5" w:rsidP="00B6744C">
      <w:pPr>
        <w:pStyle w:val="21"/>
      </w:pPr>
      <w:r w:rsidRPr="003936D5">
        <w:rPr>
          <w:rFonts w:ascii="Times New Roman" w:hAnsi="Times New Roman" w:cs="Times New Roman" w:hint="cs"/>
          <w:rtl/>
        </w:rPr>
        <w:t> </w:t>
      </w:r>
      <w:r w:rsidRPr="003936D5">
        <w:rPr>
          <w:rtl/>
        </w:rPr>
        <w:t>و شرشر آب و صداى درخت سجده كرد اى خدا انبازى براى تو نيست</w:t>
      </w:r>
    </w:p>
    <w:p w:rsidR="00B6744C" w:rsidRDefault="00B6744C" w:rsidP="00B6744C">
      <w:pPr>
        <w:pStyle w:val="21"/>
      </w:pPr>
    </w:p>
    <w:p w:rsidR="00B6744C" w:rsidRDefault="003936D5" w:rsidP="00B6744C">
      <w:pPr>
        <w:pStyle w:val="2"/>
      </w:pPr>
      <w:r w:rsidRPr="003936D5">
        <w:rPr>
          <w:rFonts w:hint="cs"/>
          <w:rtl/>
        </w:rPr>
        <w:lastRenderedPageBreak/>
        <w:t>اللَّهُمَّ اجْعَلْنَا خَيْراً مِمَّا يَظُنُّونَ وَ اغْفِرْ لَنَا مَا لاَ يَعْلَمُونَ وَ لاَ تُؤَاخِذْنَا بِمَا يَقُولُونَ‏</w:t>
      </w:r>
    </w:p>
    <w:p w:rsidR="00B6744C" w:rsidRDefault="003936D5" w:rsidP="00B6744C">
      <w:pPr>
        <w:pStyle w:val="21"/>
      </w:pPr>
      <w:r w:rsidRPr="003936D5">
        <w:rPr>
          <w:rFonts w:ascii="Times New Roman" w:hAnsi="Times New Roman" w:cs="Times New Roman" w:hint="cs"/>
          <w:rtl/>
        </w:rPr>
        <w:t> </w:t>
      </w:r>
      <w:r w:rsidRPr="003936D5">
        <w:rPr>
          <w:rFonts w:hint="cs"/>
          <w:rtl/>
        </w:rPr>
        <w:t>بار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خدايا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ما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را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به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از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آنچه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گمان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برند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بگردان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و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آنچه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از</w:t>
      </w:r>
      <w:r w:rsidRPr="003936D5">
        <w:rPr>
          <w:rtl/>
        </w:rPr>
        <w:t xml:space="preserve"> (</w:t>
      </w:r>
      <w:r w:rsidRPr="003936D5">
        <w:rPr>
          <w:rFonts w:hint="cs"/>
          <w:rtl/>
        </w:rPr>
        <w:t>بديهاى</w:t>
      </w:r>
      <w:r w:rsidRPr="003936D5">
        <w:rPr>
          <w:rtl/>
        </w:rPr>
        <w:t xml:space="preserve">) </w:t>
      </w:r>
      <w:r w:rsidRPr="003936D5">
        <w:rPr>
          <w:rFonts w:hint="cs"/>
          <w:rtl/>
        </w:rPr>
        <w:t>ما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ندانند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بيامرز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و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بدانچه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گويند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از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ما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بازخواست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مفرماى</w:t>
      </w:r>
    </w:p>
    <w:p w:rsidR="00B6744C" w:rsidRDefault="003936D5" w:rsidP="003D692D">
      <w:pPr>
        <w:pStyle w:val="2"/>
        <w:spacing w:after="0"/>
      </w:pPr>
      <w:r w:rsidRPr="003936D5">
        <w:rPr>
          <w:rtl/>
        </w:rPr>
        <w:br/>
      </w:r>
      <w:r w:rsidRPr="003936D5">
        <w:rPr>
          <w:rFonts w:hint="cs"/>
          <w:rtl/>
        </w:rPr>
        <w:t>حَسْبِيَ اللَّهُ لاَ إِلَهَ إِلاَّ هُوَ عَلَيْهِ تَوَكَّلْتُ وَ هُوَ رَبُّ الْعَرْشِ الْعَظِيمِ‏</w:t>
      </w:r>
    </w:p>
    <w:p w:rsidR="00B6744C" w:rsidRDefault="003936D5" w:rsidP="00B6744C">
      <w:pPr>
        <w:pStyle w:val="21"/>
      </w:pPr>
      <w:r w:rsidRPr="003936D5">
        <w:rPr>
          <w:rFonts w:ascii="Times New Roman" w:hAnsi="Times New Roman" w:cs="Times New Roman" w:hint="cs"/>
          <w:rtl/>
        </w:rPr>
        <w:t> </w:t>
      </w:r>
      <w:r w:rsidRPr="003936D5">
        <w:rPr>
          <w:rFonts w:hint="cs"/>
          <w:rtl/>
        </w:rPr>
        <w:t>بس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است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مرا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خداى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نيست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معبود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حقى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جز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او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بر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او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توكل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كردم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و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اوست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پروردگار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عرش</w:t>
      </w:r>
      <w:r w:rsidRPr="003936D5">
        <w:rPr>
          <w:rtl/>
        </w:rPr>
        <w:t xml:space="preserve"> </w:t>
      </w:r>
      <w:r w:rsidRPr="003936D5">
        <w:rPr>
          <w:rFonts w:hint="cs"/>
          <w:rtl/>
        </w:rPr>
        <w:t>بزرگ</w:t>
      </w:r>
    </w:p>
    <w:p w:rsidR="00B6744C" w:rsidRDefault="003936D5" w:rsidP="003D692D">
      <w:pPr>
        <w:pStyle w:val="2"/>
        <w:spacing w:after="0"/>
      </w:pPr>
      <w:r w:rsidRPr="003936D5">
        <w:rPr>
          <w:rtl/>
        </w:rPr>
        <w:br/>
      </w:r>
      <w:r w:rsidRPr="003936D5">
        <w:rPr>
          <w:rFonts w:hint="cs"/>
          <w:rtl/>
        </w:rPr>
        <w:t>آمَنَّا بِهِ كُلٌّ مِنْ عِنْدِ رَبِّنَا وَ مَا يَذَّكَّرُ إِلاَّ أُولُوا الْأَلْبَابِ‏</w:t>
      </w:r>
    </w:p>
    <w:p w:rsidR="00B6744C" w:rsidRDefault="003936D5" w:rsidP="00B6744C">
      <w:pPr>
        <w:pStyle w:val="21"/>
      </w:pPr>
      <w:r w:rsidRPr="003936D5">
        <w:rPr>
          <w:rFonts w:ascii="Times New Roman" w:hAnsi="Times New Roman" w:cs="Times New Roman" w:hint="cs"/>
          <w:rtl/>
        </w:rPr>
        <w:t> </w:t>
      </w:r>
      <w:r w:rsidRPr="003936D5">
        <w:rPr>
          <w:rtl/>
        </w:rPr>
        <w:t>به او گرويديم هر چه هست از نزد پروردگار ما است و ياد آور نشود جز صاحبان خرد</w:t>
      </w:r>
    </w:p>
    <w:p w:rsidR="00B6744C" w:rsidRDefault="003936D5" w:rsidP="00B6744C">
      <w:pPr>
        <w:pStyle w:val="2"/>
      </w:pPr>
      <w:r w:rsidRPr="003936D5">
        <w:rPr>
          <w:rtl/>
        </w:rPr>
        <w:br/>
      </w:r>
      <w:r w:rsidRPr="003936D5">
        <w:rPr>
          <w:rFonts w:hint="cs"/>
          <w:rtl/>
        </w:rPr>
        <w:t>رَبَّنَا لاَ تُزِغْ قُلُوبَنَا بَعْدَ إِذْ هَدَيْتَنَا وَ هَبْ لَنَا مِنْ لَدُنْكَ رَحْمَةً إِنَّكَ أَنْتَ الْوَهَّابُ‏</w:t>
      </w:r>
    </w:p>
    <w:p w:rsidR="003936D5" w:rsidRDefault="003936D5" w:rsidP="00B6744C">
      <w:pPr>
        <w:pStyle w:val="21"/>
        <w:rPr>
          <w:rFonts w:hint="cs"/>
          <w:rtl/>
        </w:rPr>
      </w:pPr>
      <w:r w:rsidRPr="003936D5">
        <w:rPr>
          <w:rFonts w:ascii="Times New Roman" w:hAnsi="Times New Roman" w:cs="Times New Roman" w:hint="cs"/>
          <w:rtl/>
        </w:rPr>
        <w:t> </w:t>
      </w:r>
      <w:r w:rsidRPr="003936D5">
        <w:rPr>
          <w:rtl/>
        </w:rPr>
        <w:t>پروردگارا كج مكن دلهاى ما را پس از آنكه راه نمودى ما را و ببخش براى ما از پيش خودت رحمت زيرا كه تويى پر بخشش</w:t>
      </w:r>
    </w:p>
    <w:p w:rsidR="003D692D" w:rsidRPr="003936D5" w:rsidRDefault="003D692D" w:rsidP="00B6744C">
      <w:pPr>
        <w:pStyle w:val="21"/>
        <w:rPr>
          <w:rtl/>
        </w:rPr>
      </w:pPr>
      <w:bookmarkStart w:id="0" w:name="_GoBack"/>
      <w:bookmarkEnd w:id="0"/>
    </w:p>
    <w:p w:rsidR="003936D5" w:rsidRPr="003936D5" w:rsidRDefault="003936D5" w:rsidP="003D692D">
      <w:pPr>
        <w:pStyle w:val="a"/>
      </w:pPr>
      <w:r w:rsidRPr="003936D5">
        <w:rPr>
          <w:rtl/>
        </w:rPr>
        <w:t>شيخ طوسى فرموده كه مستحب است روزه دهه اول محرم و لكن روز عاشورا امساك نمايد از طعام و شراب تا بعد از عصر آن وقت به قدر كمى تربت تناول نمايد</w:t>
      </w:r>
      <w:r w:rsidR="003D692D" w:rsidRPr="003D692D">
        <w:rPr>
          <w:rStyle w:val="1"/>
          <w:rtl/>
        </w:rPr>
        <w:t xml:space="preserve"> </w:t>
      </w:r>
      <w:r w:rsidR="003D692D">
        <w:rPr>
          <w:rStyle w:val="farsi"/>
          <w:rtl/>
        </w:rPr>
        <w:t>و سیّد روایت کرده، فضیلت روزه تمام ماه را و آنکه روزۀ او نگاه می دارد صائم آن را از هر گناهی</w:t>
      </w:r>
      <w:r w:rsidR="003D692D">
        <w:rPr>
          <w:rStyle w:val="farsi"/>
        </w:rPr>
        <w:t>.</w:t>
      </w:r>
    </w:p>
    <w:sectPr w:rsidR="003936D5" w:rsidRPr="003936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145" w:rsidRDefault="00C42145" w:rsidP="003936D5">
      <w:pPr>
        <w:spacing w:after="0" w:line="240" w:lineRule="auto"/>
      </w:pPr>
      <w:r>
        <w:separator/>
      </w:r>
    </w:p>
  </w:endnote>
  <w:endnote w:type="continuationSeparator" w:id="0">
    <w:p w:rsidR="00C42145" w:rsidRDefault="00C42145" w:rsidP="00393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83A9F5C-BC2E-4F4B-9FFF-DA3AB18FC0B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FC8F56C-C869-4311-8C52-2DE99357A4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9A50876-84E5-49CB-929E-D62187D2498B}"/>
    <w:embedBold r:id="rId4" w:fontKey="{94228658-C5C1-4AB8-93E7-0E4BDD3DCA6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CDA02C8-19EF-4840-8138-9E4EE056D08E}"/>
    <w:embedBold r:id="rId6" w:fontKey="{56327C6D-7E24-488B-9E3D-2B941792DD1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41F909C-3BE1-473B-9A55-5A61346A248B}"/>
    <w:embedBold r:id="rId8" w:fontKey="{740A5822-BC0F-43C4-97BE-DDF60A65E24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9CD08F6D-835C-48E6-99FA-9A3E9FE032C2}"/>
    <w:embedBold r:id="rId10" w:fontKey="{77EA5FE3-BAE6-4C26-9638-352BA4D33EE5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49D2E6A6-81A9-4827-8854-DABA678CB4A1}"/>
    <w:embedBold r:id="rId12" w:fontKey="{37614C81-D43A-47D0-917C-CFF7E5F7AC62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0B457FA8-9E70-4D19-BAA8-614F242AACA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DE0879D6-B4E9-414E-9E76-70C9655786D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8532461D-73A6-4087-A65E-7C71759BDEE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5FBE0555-DA46-40B7-B0B8-99B9778A74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E9A" w:rsidRDefault="00487E9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487E9A" w:rsidRPr="00C65735" w:rsidTr="00FC7972">
      <w:tc>
        <w:tcPr>
          <w:tcW w:w="1054" w:type="dxa"/>
        </w:tcPr>
        <w:p w:rsidR="00487E9A" w:rsidRPr="00C65735" w:rsidRDefault="00487E9A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D692D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487E9A" w:rsidRPr="00C65735" w:rsidRDefault="00487E9A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3936D5" w:rsidRDefault="003936D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E9A" w:rsidRDefault="00487E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145" w:rsidRDefault="00C42145" w:rsidP="003936D5">
      <w:pPr>
        <w:spacing w:after="0" w:line="240" w:lineRule="auto"/>
      </w:pPr>
      <w:r>
        <w:separator/>
      </w:r>
    </w:p>
  </w:footnote>
  <w:footnote w:type="continuationSeparator" w:id="0">
    <w:p w:rsidR="00C42145" w:rsidRDefault="00C42145" w:rsidP="00393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E9A" w:rsidRDefault="00487E9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509" w:rsidRPr="00B022A1" w:rsidRDefault="00862509" w:rsidP="0086250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DAAB163" wp14:editId="6863D251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نماز  </w:t>
    </w:r>
    <w:hyperlink r:id="rId2" w:history="1">
      <w:r w:rsidRPr="003936D5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 پیامبر اسلام (ص) در روز اول ماه محرم</w:t>
      </w:r>
    </w:hyperlink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E9A" w:rsidRDefault="00487E9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6D5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36D5"/>
    <w:rsid w:val="00397ED4"/>
    <w:rsid w:val="003A14A7"/>
    <w:rsid w:val="003B36A7"/>
    <w:rsid w:val="003B3E5C"/>
    <w:rsid w:val="003B3E94"/>
    <w:rsid w:val="003B7A60"/>
    <w:rsid w:val="003D48A2"/>
    <w:rsid w:val="003D692D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87E9A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3F0C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E5216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2509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6744C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42145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46AD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3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6D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3936D5"/>
  </w:style>
  <w:style w:type="character" w:customStyle="1" w:styleId="tarjome">
    <w:name w:val="tarjome"/>
    <w:basedOn w:val="DefaultParagraphFont"/>
    <w:rsid w:val="003936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3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6D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3936D5"/>
  </w:style>
  <w:style w:type="character" w:customStyle="1" w:styleId="tarjome">
    <w:name w:val="tarjome"/>
    <w:basedOn w:val="DefaultParagraphFont"/>
    <w:rsid w:val="003936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6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507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507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2015-01-13T06:11:00Z</dcterms:created>
  <dcterms:modified xsi:type="dcterms:W3CDTF">2015-01-13T06:11:00Z</dcterms:modified>
</cp:coreProperties>
</file>