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FF0801" w:rsidRDefault="00FF0801" w:rsidP="007422D0">
      <w:pPr>
        <w:pStyle w:val="1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7422D0" w:rsidRPr="00FF0801">
        <w:rPr>
          <w:rFonts w:hint="cs"/>
          <w:b w:val="0"/>
          <w:bCs w:val="0"/>
          <w:rtl/>
        </w:rPr>
        <w:t>دعای فرج</w:t>
      </w:r>
      <w:r>
        <w:rPr>
          <w:rFonts w:hint="cs"/>
          <w:b w:val="0"/>
          <w:bCs w:val="0"/>
          <w:rtl/>
        </w:rPr>
        <w:t xml:space="preserve"> در شب بیست و سوم رمضان</w:t>
      </w:r>
    </w:p>
    <w:p w:rsidR="003248C0" w:rsidRDefault="00FF0801" w:rsidP="00FF0801">
      <w:pPr>
        <w:pStyle w:val="a"/>
        <w:jc w:val="both"/>
        <w:rPr>
          <w:rStyle w:val="farsi"/>
        </w:rPr>
      </w:pPr>
      <w:r>
        <w:rPr>
          <w:rtl/>
        </w:rPr>
        <w:t xml:space="preserve">اعمال مخصوصه ماه رمضان: دعاهای شب های دهه آخر؛ </w:t>
      </w:r>
      <w:bookmarkStart w:id="0" w:name="_GoBack"/>
      <w:bookmarkEnd w:id="0"/>
      <w:r w:rsidR="007422D0" w:rsidRPr="007422D0">
        <w:rPr>
          <w:rStyle w:val="farsi"/>
          <w:rtl/>
        </w:rPr>
        <w:t>و روايت كرده محمد بن عيسى به سند خود از صالحين عليهم السلام كه فرمودند مكرر مى‏كنى در شب بيست و سوم از ماه رمضان اين دعا را در حال سجود و قيام و قعود و بر هر حالى كه هستى در تمام ماه و هر چه ممكنت شود و هر زمانى كه حاضر شود تو را يعنى يادت آيد اين دعا در روزگار حياتت مى‏گوئى بعد از ستايش كردن حق تعالى به بزرگوارى و فرستادن صلوات بر پيغمبر صلى الله عليه و آله‏</w:t>
      </w:r>
    </w:p>
    <w:p w:rsidR="003248C0" w:rsidRPr="003248C0" w:rsidRDefault="007422D0" w:rsidP="003248C0">
      <w:pPr>
        <w:pStyle w:val="2"/>
        <w:rPr>
          <w:rStyle w:val="arabic"/>
        </w:rPr>
      </w:pPr>
      <w:r w:rsidRPr="003248C0">
        <w:rPr>
          <w:rtl/>
        </w:rPr>
        <w:br/>
      </w:r>
      <w:r w:rsidRPr="003248C0">
        <w:rPr>
          <w:rStyle w:val="arabic"/>
          <w:rFonts w:hint="cs"/>
          <w:rtl/>
        </w:rPr>
        <w:t>اللَّهُمَّ كُنْ لِوَلِيِّكَ‏</w:t>
      </w:r>
    </w:p>
    <w:p w:rsidR="003248C0" w:rsidRDefault="007422D0" w:rsidP="003248C0">
      <w:pPr>
        <w:pStyle w:val="21"/>
        <w:rPr>
          <w:rStyle w:val="farsi"/>
        </w:rPr>
      </w:pPr>
      <w:r w:rsidRPr="007422D0">
        <w:rPr>
          <w:rFonts w:ascii="Times New Roman" w:hAnsi="Times New Roman" w:cs="Times New Roman"/>
        </w:rPr>
        <w:t> </w:t>
      </w:r>
      <w:r w:rsidRPr="007422D0">
        <w:rPr>
          <w:rStyle w:val="farsi"/>
          <w:rtl/>
        </w:rPr>
        <w:t>خدايا بوده باش</w:t>
      </w:r>
    </w:p>
    <w:p w:rsidR="003248C0" w:rsidRDefault="007422D0" w:rsidP="007422D0">
      <w:pPr>
        <w:pStyle w:val="a"/>
        <w:rPr>
          <w:rStyle w:val="farsi"/>
        </w:rPr>
      </w:pPr>
      <w:r w:rsidRPr="007422D0">
        <w:rPr>
          <w:rtl/>
        </w:rPr>
        <w:br/>
      </w:r>
      <w:r w:rsidRPr="007422D0">
        <w:rPr>
          <w:rStyle w:val="farsi"/>
          <w:rtl/>
        </w:rPr>
        <w:t>و بجاى فلان بن فلان بگو</w:t>
      </w:r>
    </w:p>
    <w:p w:rsidR="003248C0" w:rsidRDefault="007422D0" w:rsidP="003248C0">
      <w:pPr>
        <w:pStyle w:val="2"/>
        <w:rPr>
          <w:rStyle w:val="arabic"/>
        </w:rPr>
      </w:pPr>
      <w:r w:rsidRPr="007422D0">
        <w:rPr>
          <w:rtl/>
        </w:rPr>
        <w:br/>
      </w:r>
      <w:r w:rsidRPr="007422D0">
        <w:rPr>
          <w:rStyle w:val="arabic"/>
          <w:rFonts w:hint="cs"/>
          <w:rtl/>
        </w:rPr>
        <w:t>الْحُجَّةِ بْنِ الْحَسَنِ صَلَوَاتُكَ عَلَيْهِ وَ عَلَى آبَائِهِ‏</w:t>
      </w:r>
    </w:p>
    <w:p w:rsidR="003248C0" w:rsidRPr="003248C0" w:rsidRDefault="007422D0" w:rsidP="003248C0">
      <w:pPr>
        <w:pStyle w:val="21"/>
      </w:pPr>
      <w:r w:rsidRPr="003248C0">
        <w:rPr>
          <w:rFonts w:ascii="Times New Roman" w:hAnsi="Times New Roman" w:cs="Times New Roman"/>
        </w:rPr>
        <w:t> </w:t>
      </w:r>
      <w:r w:rsidRPr="003248C0">
        <w:rPr>
          <w:rtl/>
        </w:rPr>
        <w:t>براى وليت حجة بن الحسن (ع) صلواتت بر او و بر پدران او</w:t>
      </w:r>
    </w:p>
    <w:p w:rsidR="006E3039" w:rsidRDefault="006E3039" w:rsidP="003248C0">
      <w:pPr>
        <w:pStyle w:val="2"/>
      </w:pPr>
    </w:p>
    <w:p w:rsidR="006E3039" w:rsidRDefault="006E3039" w:rsidP="003248C0">
      <w:pPr>
        <w:pStyle w:val="2"/>
      </w:pPr>
    </w:p>
    <w:p w:rsidR="003248C0" w:rsidRPr="003248C0" w:rsidRDefault="007422D0" w:rsidP="003248C0">
      <w:pPr>
        <w:pStyle w:val="2"/>
        <w:rPr>
          <w:rStyle w:val="arabic"/>
        </w:rPr>
      </w:pPr>
      <w:r w:rsidRPr="003248C0">
        <w:rPr>
          <w:rStyle w:val="arabic"/>
          <w:rFonts w:hint="cs"/>
          <w:rtl/>
        </w:rPr>
        <w:lastRenderedPageBreak/>
        <w:t>فِي هَذِهِ السَّاعَةِ وَ فِي كُلِّ سَاعَةٍ وَلِيّاً وَ حَافِظاً وَ قَائِداً وَ نَاصِراً</w:t>
      </w:r>
    </w:p>
    <w:p w:rsidR="003248C0" w:rsidRPr="003248C0" w:rsidRDefault="007422D0" w:rsidP="003248C0">
      <w:pPr>
        <w:pStyle w:val="21"/>
        <w:rPr>
          <w:rStyle w:val="farsi"/>
        </w:rPr>
      </w:pPr>
      <w:r w:rsidRPr="003248C0">
        <w:rPr>
          <w:rStyle w:val="farsi"/>
          <w:rFonts w:ascii="Times New Roman" w:hAnsi="Times New Roman" w:cs="Times New Roman" w:hint="cs"/>
          <w:rtl/>
        </w:rPr>
        <w:t> </w:t>
      </w:r>
      <w:r w:rsidRPr="003248C0">
        <w:rPr>
          <w:rStyle w:val="farsi"/>
          <w:rFonts w:hint="cs"/>
          <w:rtl/>
        </w:rPr>
        <w:t>در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اين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ساعت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و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در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هر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ساعت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سرپرست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و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نگهدار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و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پيشوا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و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ياور</w:t>
      </w:r>
    </w:p>
    <w:p w:rsidR="003248C0" w:rsidRPr="003248C0" w:rsidRDefault="007422D0" w:rsidP="003248C0">
      <w:pPr>
        <w:pStyle w:val="2"/>
        <w:rPr>
          <w:rStyle w:val="arabic"/>
        </w:rPr>
      </w:pPr>
      <w:r w:rsidRPr="003248C0">
        <w:rPr>
          <w:rtl/>
        </w:rPr>
        <w:br/>
      </w:r>
      <w:r w:rsidRPr="003248C0">
        <w:rPr>
          <w:rStyle w:val="arabic"/>
          <w:rFonts w:hint="cs"/>
          <w:rtl/>
        </w:rPr>
        <w:t>وَ دَلِيلاً وَ عَيْناً حَتَّى تُسْكِنَهُ أَرْضَكَ طَوْعاً وَ تُمَتِّعَهُ فِيهَا طَوِيلاً</w:t>
      </w:r>
    </w:p>
    <w:p w:rsidR="007422D0" w:rsidRPr="003248C0" w:rsidRDefault="007422D0" w:rsidP="003248C0">
      <w:pPr>
        <w:pStyle w:val="21"/>
      </w:pPr>
      <w:r w:rsidRPr="003248C0">
        <w:rPr>
          <w:rStyle w:val="farsi"/>
          <w:rFonts w:ascii="Times New Roman" w:hAnsi="Times New Roman" w:cs="Times New Roman" w:hint="cs"/>
          <w:rtl/>
        </w:rPr>
        <w:t> </w:t>
      </w:r>
      <w:r w:rsidRPr="003248C0">
        <w:rPr>
          <w:rStyle w:val="farsi"/>
          <w:rFonts w:hint="cs"/>
          <w:rtl/>
        </w:rPr>
        <w:t>و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راهنما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و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ديده‏بان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تا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او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را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در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زمينت</w:t>
      </w:r>
      <w:r w:rsidRPr="003248C0">
        <w:rPr>
          <w:rStyle w:val="farsi"/>
          <w:rtl/>
        </w:rPr>
        <w:t xml:space="preserve"> (</w:t>
      </w:r>
      <w:r w:rsidRPr="003248C0">
        <w:rPr>
          <w:rStyle w:val="farsi"/>
          <w:rFonts w:hint="cs"/>
          <w:rtl/>
        </w:rPr>
        <w:t>به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سلطنت</w:t>
      </w:r>
      <w:r w:rsidRPr="003248C0">
        <w:rPr>
          <w:rStyle w:val="farsi"/>
          <w:rtl/>
        </w:rPr>
        <w:t xml:space="preserve">) </w:t>
      </w:r>
      <w:r w:rsidRPr="003248C0">
        <w:rPr>
          <w:rStyle w:val="farsi"/>
          <w:rFonts w:hint="cs"/>
          <w:rtl/>
        </w:rPr>
        <w:t>بنشانى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به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رغبت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مردم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و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بهره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دهى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او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را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مدت</w:t>
      </w:r>
      <w:r w:rsidRPr="003248C0">
        <w:rPr>
          <w:rStyle w:val="farsi"/>
          <w:rtl/>
        </w:rPr>
        <w:t xml:space="preserve"> </w:t>
      </w:r>
      <w:r w:rsidRPr="003248C0">
        <w:rPr>
          <w:rStyle w:val="farsi"/>
          <w:rFonts w:hint="cs"/>
          <w:rtl/>
        </w:rPr>
        <w:t>بسيار</w:t>
      </w:r>
    </w:p>
    <w:sectPr w:rsidR="007422D0" w:rsidRPr="003248C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EDD" w:rsidRDefault="00743EDD" w:rsidP="007422D0">
      <w:pPr>
        <w:spacing w:after="0" w:line="240" w:lineRule="auto"/>
      </w:pPr>
      <w:r>
        <w:separator/>
      </w:r>
    </w:p>
  </w:endnote>
  <w:endnote w:type="continuationSeparator" w:id="0">
    <w:p w:rsidR="00743EDD" w:rsidRDefault="00743EDD" w:rsidP="00742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6ADC6A-14D7-4C82-B0B3-F7B29EC408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495DCE2-026C-48B6-9CD1-1278AE261F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A964419-CF79-4F61-A180-B86DEE79210A}"/>
    <w:embedBold r:id="rId4" w:fontKey="{E1C07946-CCDC-418E-ABCE-A707C03214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0B28BA7-95D7-443C-A9BF-13A5E5A685EB}"/>
    <w:embedBold r:id="rId6" w:fontKey="{0DFB3DEC-7766-477C-A8CC-A339B92721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F246CF2-4153-4A7C-BA96-E084E49BCE94}"/>
    <w:embedBold r:id="rId8" w:fontKey="{A5313035-353E-499A-AB6A-105C4B7C8CA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5FDC819-4400-4EBD-B813-8E1441EB848E}"/>
    <w:embedBold r:id="rId10" w:fontKey="{D0AF99CE-DF71-47F6-82F4-5A16B7D51DDF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EBB8853-6BF4-4DDB-A24D-9C9E01614D64}"/>
    <w:embedBold r:id="rId12" w:fontKey="{775A99E3-66C9-4B20-A23D-9316D1E447F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4A4530B-1649-472F-86C2-AA4E3217FF1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366285D-EC22-451D-9C35-C4DEAAC1492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8CC2F7B-B097-4D40-B9F6-0FCA61C0E06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482A834-6C55-453A-B1FF-67EC11F71B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655C2" w:rsidRPr="00C65735" w:rsidTr="00FC7972">
      <w:tc>
        <w:tcPr>
          <w:tcW w:w="1054" w:type="dxa"/>
        </w:tcPr>
        <w:p w:rsidR="003655C2" w:rsidRPr="00C65735" w:rsidRDefault="003655C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F080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3655C2" w:rsidRPr="00C65735" w:rsidRDefault="003655C2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422D0" w:rsidRDefault="007422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EDD" w:rsidRDefault="00743EDD" w:rsidP="007422D0">
      <w:pPr>
        <w:spacing w:after="0" w:line="240" w:lineRule="auto"/>
      </w:pPr>
      <w:r>
        <w:separator/>
      </w:r>
    </w:p>
  </w:footnote>
  <w:footnote w:type="continuationSeparator" w:id="0">
    <w:p w:rsidR="00743EDD" w:rsidRDefault="00743EDD" w:rsidP="00742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039" w:rsidRPr="00B022A1" w:rsidRDefault="006E3039" w:rsidP="00FF080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F6B57E7" wp14:editId="64181B3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فرج</w:t>
    </w:r>
    <w:r w:rsidR="00FF080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در شب بیست و سوم 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D0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8C0"/>
    <w:rsid w:val="00324D6C"/>
    <w:rsid w:val="00332DCD"/>
    <w:rsid w:val="003332EA"/>
    <w:rsid w:val="00333D0E"/>
    <w:rsid w:val="00341C28"/>
    <w:rsid w:val="00347AE0"/>
    <w:rsid w:val="0035525F"/>
    <w:rsid w:val="003655C2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4F6B97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4F2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039"/>
    <w:rsid w:val="006E3219"/>
    <w:rsid w:val="006F33C6"/>
    <w:rsid w:val="006F770C"/>
    <w:rsid w:val="00722693"/>
    <w:rsid w:val="007422D0"/>
    <w:rsid w:val="00742EEB"/>
    <w:rsid w:val="00743EDD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2F9F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  <w:rsid w:val="00FF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2015-01-06T05:46:00Z</dcterms:created>
  <dcterms:modified xsi:type="dcterms:W3CDTF">2015-01-06T05:46:00Z</dcterms:modified>
</cp:coreProperties>
</file>