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9A1C8F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9A1C8F">
        <w:rPr>
          <w:rFonts w:hint="cs"/>
          <w:b w:val="0"/>
          <w:bCs w:val="0"/>
          <w:shd w:val="clear" w:color="auto" w:fill="FFFFFF"/>
          <w:rtl/>
        </w:rPr>
        <w:t>مناجات</w:t>
      </w:r>
      <w:r w:rsidR="00856D7F">
        <w:rPr>
          <w:rFonts w:hint="cs"/>
          <w:b w:val="0"/>
          <w:bCs w:val="0"/>
          <w:shd w:val="clear" w:color="auto" w:fill="FFFFFF"/>
          <w:rtl/>
        </w:rPr>
        <w:t xml:space="preserve"> امیرالمومنین علیه السلام</w:t>
      </w:r>
      <w:r w:rsidR="008949A8">
        <w:rPr>
          <w:rFonts w:hint="cs"/>
          <w:b w:val="0"/>
          <w:bCs w:val="0"/>
          <w:shd w:val="clear" w:color="auto" w:fill="FFFFFF"/>
          <w:rtl/>
        </w:rPr>
        <w:t xml:space="preserve"> در مسجد کوفه</w:t>
      </w:r>
      <w:bookmarkStart w:id="0" w:name="_GoBack"/>
      <w:bookmarkEnd w:id="0"/>
    </w:p>
    <w:p w:rsidR="008D0AD3" w:rsidRPr="008D0AD3" w:rsidRDefault="008D0AD3" w:rsidP="008D0AD3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D0AD3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مناجات امیرالمومنین علیه السلام در مسجد کوفه را بیان می کنیم</w:t>
      </w:r>
      <w:r w:rsidRPr="008D0AD3">
        <w:rPr>
          <w:rFonts w:ascii="Times New Roman" w:eastAsia="Times New Roman" w:hAnsi="Times New Roman" w:cs="B Zar"/>
          <w:sz w:val="32"/>
          <w:szCs w:val="32"/>
        </w:rPr>
        <w:t>:</w:t>
      </w:r>
    </w:p>
    <w:p w:rsidR="008D0AD3" w:rsidRPr="008D0AD3" w:rsidRDefault="008D0AD3" w:rsidP="008D0AD3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D0AD3">
        <w:rPr>
          <w:rFonts w:ascii="Times New Roman" w:eastAsia="Times New Roman" w:hAnsi="Times New Roman" w:cs="B Zar"/>
          <w:sz w:val="32"/>
          <w:szCs w:val="32"/>
          <w:rtl/>
        </w:rPr>
        <w:t>مناجات حضرت امير المؤمنين عليه السلام‏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اَللَّهُمَّ إِنِّي أَسْأَلُكَ الْأَمَانَ يَوْمَ لاَ يَنْفَعُ مَالٌ وَ لاَ بَنُونَ إِلاَّ مَنْ أَتَى اللَّهَ بِقَلْبٍ سَلِيمٍ‏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پروردگارا من از تو درخواست ايمنى مى‏كنم آن روز سختى كه مال و فرزند هيچ نفع نبخشد و چيزى جز آنكه با قلب پاك و سالم حضور خدا آيد سود ندهد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أَسْأَلُكَ الْأَمَانَ يَوْمَ يَعَضُّ الظَّالِمُ عَلَى يَدَيْهِ يَقُولُ يَا لَيْتَنِي اتَّخَذْتُ مَعَ الرَّسُولِ سَبِيلاً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خدا من از تو درخواست ايمنى مى‏كنم آن روز سختى كه ظالم از پشيمانى و حسرت انگشت به دندان مى‏خايد و مى‏گويد اى كاش من با رسول حق راه طاعت پيش مى‏گرفتم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أَسْأَلُكَ الْأَمَانَ يَوْمَ يُعْرَفُ الْمُجْرِمُونَ بِسِيمَاهُمْ فَيُؤْخَذُ بِالنَّوَاصِي وَ الْأَقْدَامِ‏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آن روز سختى كه گنهكاران به سيمايشان شناخته مى‏شوند كه پس موى پيشانى آنها را با پايهاشان بگيرند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أَسْأَلُكَ الْأَمَانَ يَوْمَ لاَ يَجْزِي وَالِدٌ عَنْ وَلَدِهِ وَ لاَ مَوْلُودٌ هُوَ جَازٍ عَنْ وَالِدِهِ شَيْئًا إِنَّ وَعْدَ اللَّهِ حَقٌ‏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در روز سختى كه نه پدرى به جاى فرزند و نه فرزندى به جاى پدر جزا و كيفر شود و البته آن روز وعده خدا حق و حقيقت است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أَسْأَلُكَ الْأَمَانَ يَوْمَ لاَ يَنْفَعُ الظَّالِمِينَ مَعْذِرَتُهُمْ وَ لَهُمُ اللَّعْنَةُ وَ لَهُمْ سُوءُ الدَّارِ</w:t>
      </w:r>
    </w:p>
    <w:p w:rsid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در روز سختى كه مردم ظالم ستمگر را عذرخواهى سود نبخشد و بر آنان لعن و منزلگاه بد</w:t>
      </w:r>
      <w:r w:rsidRPr="008D0AD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است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أَسْأَلُكَ الْأَمَانَ يَوْمَ لاَ تَمْلِكُ نَفْسٌ لِنَفْسٍ شَيْئًا وَ الْأَمْرُ يَوْمَئِذٍ لِلَّهِ‏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در روز سختى كه هيچكس را قدرت بر كس ديگر نيست و فرمان در آن روز خاص</w:t>
      </w:r>
      <w:r w:rsidRPr="008D0AD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خداست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وَ </w:t>
      </w:r>
      <w:r w:rsidRPr="009A1C8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أَسْأَلُكَ</w:t>
      </w: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 الْأَمَانَ يَوْمَ يَفِرُّ الْمَرْءُ مِنْ أَخِيهِ وَ أُمِّهِ وَ أَبِيهِ وَ صَاحِبَتِهِ وَ بَنِيهِ‏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در روز سختى‏كه هر شخص از برادر و مادر و پدر و زن و فرزندانش مى‏گريزد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لِكُلِّ امْرِى‏ءٍ مِنْهُمْ يَوْمَئِذٍ شَأْنٌ يُغْنِيهِ‏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كه هر كس در آن روز توجه به كار خويش از غيرش بى‏نياز دارد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أَسْأَلُكَ الْأَمَانَ يَوْمَ يَوَدُّ الْمُجْرِمُ لَوْ يَفْتَدِي مِنْ عَذَابِ يَوْمِئِذٍ بِبَنِيهِ وَ صَاحِبَتِهِ وَ أَخِيهِ‏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از تو درخواست ايمنى مى‏كنم در روزى كه كافر بدكار آرزو كند كه اى كاش توانستى فرزندانش را فداى خود سازد و از عذاب برهد و هم زن و برادر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فَصِيلَتِهِ الَّتِي تُؤْوِيهِ وَ مَنْ فِي الْأَرْضِ جَمِيعاً ثُمَّ يُنْجِيهِ كَلاَّ إِنَّهَا لَظَى نَزَّاعَةً لِلشَّوَى‏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و قبيله‏اش كه هميشه بحمايتش برمى‏خواستند و هر كه در روى زمين است همه را فداى خود گرداند تا از عذاب نجات يابد و هرگز نجات نخواهد يافت كه آتش دوزخ بر او شعله‏ور است تا سر و صورت و اندامش پاك بسوزد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الْمَوْلَى وَ أَنَا الْعَبْدُ وَ هَلْ يَرْحَمُ الْعَبْدَ إِلاَّ الْمَوْلَى‏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مولاى من و من بنده توام و آيا در حق بنده جز مولايش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الْمَالِكُ وَ أَنَا الْمَمْلُوكُ وَ هَلْ يَرْحَمُ الْمَمْلُوكَ إِلاَّ الْمَالِكُ‏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مالك وجود من و من مملوك توام و آيا در حق مملوك جز مالكش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الْعَزِيزُ وَ أَنَا الذَّلِيلُ وَ هَلْ يَرْحَمُ الذَّلِيلَ إِلاَّ الْعَزِيزُ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با عزت و اقتدار و من بنده ذليلم و آيا در حق شخص ذليل جز ذات با عزت و اقتدار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الْخَالِقُ وَ أَنَا الْمَخْلُوقُ وَ هَلْ يَرْحَمُ الْمَخْلُوقَ إِلاَّ الْخَالِقُ‏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آفريننده من و من مخلوق توام و آيا در حق مخلوق جز آفريننده او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الْعَظِيمُ وَ أَنَا الْحَقِيرُ وَ هَلْ يَرْحَمُ الْحَقِيرَ إِلاَّ الْعَظِيمُ‏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بزرگ و من بنده حقير ناچيز و آيا در حق بنده ناچيزى جز خداى بزرگ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الْقَوِيُّ وَ أَنَا الضَّعِيفُ وَ هَلْ يَرْحَمُ الضَّعِيفَ إِلاَّ الْقَوِيُ‏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قوى و توانا و من ضعيف و ناتوان و آيا در حق ضعيفى ناتوان جز شخص قوى توانا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الْغَنِيُّ وَ أَنَا الْفَقِيرُ وَ هَلْ يَرْحَمُ الْفَقِيرَ إِلاَّ الْغَنِيُ‏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بى‏نياز و من فقير و آيا در حق فقيرى محتاج جز غنى بى‏نياز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الْمُعْطِي وَ أَنَا السَّائِلُ وَ هَلْ يَرْحَمُ السَّائِلَ إِلاَّ الْمُعْطِي‏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عطا بخش سائلان و من به درگاهت سائلم و آيا در حق سائل جز عطا بخشنده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الْحَيُّ وَ أَنَا الْمَيِّتُ وَ هَلْ يَرْحَمُ الْمَيِّتَ إِلاَّ الْحَيُ‏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زنده ابدى و من مرده بى‏روح و آيا در حق مرده‏اى بى‏روح جز زنده ابدى كه ترحم خواهد</w:t>
      </w:r>
      <w:r w:rsidRPr="008D0AD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الْبَاقِي وَ أَنَا الْفَانِي وَ هَلْ يَرْحَمُ الْفَانِيَ إِلاَّ الْبَاقِي‏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وجود باقى و من مخلوقى تباه و فانى و نابودم و آيا در حق فانى نابود شدنى جز ذات باقى سرمدى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الدَّائِمُ وَ أَنَا الزَّائِلُ وَ هَلْ يَرْحَمُ الزَّائِلَ إِلاَّ الدَّائِمُ‏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موجود دايم ازلى و من موجودى زوال پذير و آيا در حق موجودى زوال پذير جز ذات دايم ازلى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الرَّازِقُ وَ أَنَا الْمَرْزُوقُ وَ هَلْ يَرْحَمُ الْمَرْزُوقَ إِلاَّ الرَّازِقُ‏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روزى دهنده خلق و من روزى خواهم و آيا در حق روزى‏خواهان جز رازق و روزى دهنده خلق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الْجَوَادُ وَ أَنَا الْبَخِيلُ وَ هَلْ يَرْحَمُ الْبَخِيلَ إِلاَّ الْجَوَادُ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صاحب جود و احسان و من بخيل و آيا در حق بخيل جز شخص با جود و احسان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الْمُعَافِي وَ أَنَا الْمُبْتَلَى وَ هَلْ يَرْحَمُ الْمُبْتَلَى إِلاَّ الْمُعَافِي‏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عافيت بخش و شفا بخش و من مبتلا و آيا در حق مبتلا جز عافيت و شفا بخش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الْكَبِيرُ وَ أَنَا الصَّغِيرُ وَ هَلْ يَرْحَمُ الصَّغِيرَ إِلاَّ الْكَبِيرُ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بزرگ و من بنده كوچك و آيا در حق بنده صغيرى جز خداى بزرگ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الْهَادِي وَ أَنَا الضَّالُّ وَ هَلْ يَرْحَمُ الضَّالَّ إِلاَّ الْهَادِي‏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رهنماى خلق و من بنده گمراه و آيا در حق بنده گمراه جز رهنماى عالم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الرَّحْمَنُ وَ أَنَا الْمَرْحُومُ وَ هَلْ يَرْحَمُ الْمَرْحُومَ إِلاَّ الرَّحْمَنُ‏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بخشاينده و من بنده قابل ترحم و بخشش و آيا در حق بنده قابل بخشش جز خداى بخشاينده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السُّلْطَانُ وَ أَنَا الْمُمْتَحَنُ وَ هَلْ يَرْحَمُ الْمُمْتَحَنَ إِلاَّ السُّلْطَانُ‏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سلطان و من بنده امتحان شده و آيا در حق بنده امتحان شده جز سلطان عالم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الدَّلِيلُ وَ أَنَا الْمُتَحَيِّرُ وَ هَلْ يَرْحَمُ الْمُتَحَيِّرَ إِلاَّ الدَّلِيلُ‏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رهبر و دليل و من متحير و سرگردان و آيا در حق متحير سرگردان جز دليل و رهبر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الْغَفُورُ وَ أَنَا الْمُذْنِبُ وَ هَلْ يَرْحَمُ الْمُذْنِبَ إِلاَّ الْغَفُورُ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غفور آمرزنده و من بنده گنهكار و آيا در حق بنده گنهكار جز خداى غفور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الْغَالِبُ وَ أَنَا الْمَغْلُوبُ وَ هَلْ يَرْحَمُ الْمَغْلُوبَ إِلاَّ الْغَالِبُ‏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غالب و قاهر و من بنده عاجز مغلوب و آيا در حق بنده مغلوب مقهور جز خداى غالب قاهر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مَوْلاَيَ يَا مَوْلاَيَ أَنْتَ الرَّبُّ وَ أَنَا الْمَرْبُوبُ وَ هَلْ يَرْحَمُ الْمَرْبُوبَ إِلاَّ الرَّبُ‏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پروردگار پرورنده خلق و من‏مربوب و پرورش يافته توام و آيا در حق مربوبى جز آنكه پروردگار اوست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أَنْتَ الْمُتَكَبِّرُ وَ أَنَا الْخَاشِعُ وَ هَلْ يَرْحَمُ الْخَاشِعَ إِلاَّ الْمُتَكَبِّرُ</w:t>
      </w:r>
    </w:p>
    <w:p w:rsidR="008D0AD3" w:rsidRPr="008D0AD3" w:rsidRDefault="008D0AD3" w:rsidP="008D0AD3">
      <w:pPr>
        <w:spacing w:before="100" w:beforeAutospacing="1" w:after="240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D0AD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تويى خداى با كبريا و بزرگى و من بنده فروتن و عاجز و آيا در حق بنده عاجز فروتن جز خداى باكبرياى بزرگ كه ترحم خواهد كرد؟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مَوْلاَيَ يَا مَوْلاَيَ ارْحَمْنِي بِرَحْمَتِكَ وَ ارْضَ عَنِّي بِجُودِكَ وَ كَرَمِكَ وَ فَضْلِكَ‏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آقاى من اى آقاى من برحمتت ترحم كن و به جود و كرمت و فضل و احسانت از من راضى و خشنود باش</w:t>
      </w:r>
    </w:p>
    <w:p w:rsidR="009A1C8F" w:rsidRDefault="009A1C8F" w:rsidP="008D0AD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D0AD3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ذَا الْجُودِ وَ الْإِحْسَانِ وَ الطَّوْلِ وَ الاِمْتِنَانِ بِرَحْمَتِكَ يَا أَرْحَمَ الرَّاحِمِينَ‏</w:t>
      </w:r>
    </w:p>
    <w:p w:rsidR="008D0AD3" w:rsidRPr="008D0AD3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A1C8F">
        <w:rPr>
          <w:rFonts w:ascii="Times New Roman" w:eastAsia="Times New Roman" w:hAnsi="Times New Roman" w:cs="B Nazanin"/>
          <w:sz w:val="28"/>
          <w:szCs w:val="28"/>
        </w:rPr>
        <w:t> </w:t>
      </w:r>
      <w:r w:rsidRPr="009A1C8F">
        <w:rPr>
          <w:rFonts w:ascii="Times New Roman" w:eastAsia="Times New Roman" w:hAnsi="Times New Roman" w:cs="B Nazanin"/>
          <w:sz w:val="28"/>
          <w:szCs w:val="28"/>
          <w:rtl/>
        </w:rPr>
        <w:t>اى خداى صاحب جود و احسان و فضل و نعمت به حق رحمتت اى مهربانترين مهربانان عالم</w:t>
      </w:r>
      <w:r w:rsidRPr="009A1C8F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8D0AD3" w:rsidRPr="008D0AD3" w:rsidRDefault="008D0AD3" w:rsidP="008D0A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8D0AD3" w:rsidRPr="008D0AD3" w:rsidRDefault="008D0AD3" w:rsidP="008D0AD3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9A1C8F">
        <w:rPr>
          <w:rFonts w:ascii="Times New Roman" w:eastAsia="Times New Roman" w:hAnsi="Times New Roman" w:cs="B Zar"/>
          <w:sz w:val="32"/>
          <w:szCs w:val="32"/>
          <w:rtl/>
        </w:rPr>
        <w:t xml:space="preserve">مؤلف گويد كه سيد بن طاوس بعد از اين مناجات دعايى طولانى از آن حضرت نقل كرده مسمى به دعاى امان مقام را گنجايش ذكر آن نيست و مى ‏خوانى نيز در اين مقام شريف دعايى را كه در مسجد زيد ذكر مى‏ كنيم ان شاء الله و بدان كه ما در هديه الزائرين اشاره كرديم به اختلاف در </w:t>
      </w:r>
      <w:r w:rsidRPr="009A1C8F">
        <w:rPr>
          <w:rFonts w:ascii="Times New Roman" w:eastAsia="Times New Roman" w:hAnsi="Times New Roman" w:cs="B Zar"/>
          <w:sz w:val="32"/>
          <w:szCs w:val="32"/>
          <w:rtl/>
        </w:rPr>
        <w:lastRenderedPageBreak/>
        <w:t>محرابى كه محل ضربت خوردن امير المؤمنين عليه السلام است كه آيا همين محراب معروف است يا آن محراب متروك و گفتيم كه نهايت احتياط در آن است كه اعمال محراب را در هر دو جا بكنند يا گاهى در معروف و گاهى در متروك‏</w:t>
      </w:r>
    </w:p>
    <w:p w:rsidR="008D0AD3" w:rsidRPr="009A1C8F" w:rsidRDefault="008D0AD3" w:rsidP="008D0AD3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</w:rPr>
      </w:pPr>
    </w:p>
    <w:sectPr w:rsidR="008D0AD3" w:rsidRPr="009A1C8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096" w:rsidRDefault="007E3096" w:rsidP="00DD0CAE">
      <w:r>
        <w:separator/>
      </w:r>
    </w:p>
  </w:endnote>
  <w:endnote w:type="continuationSeparator" w:id="0">
    <w:p w:rsidR="007E3096" w:rsidRDefault="007E3096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937393-1F0F-4502-A8DF-3B765056D2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177D289-5FC1-48FF-9CF8-4306C8F15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04B3066-C94E-4A2A-9779-6032847B317B}"/>
    <w:embedBold r:id="rId4" w:fontKey="{86F09D34-8393-46BA-B173-0E0FF501FC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9B8AE16-8377-4939-8055-D51540C840C2}"/>
    <w:embedBold r:id="rId6" w:fontKey="{005AABBB-3333-4BE3-BD30-682AA5A6E11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BF1391F-7BF1-4483-8D03-5D8F4742D2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08FE452-AE89-4E38-AA97-FD304C7833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31F068-CE7C-4D9E-9221-A5638B5F6D8A}"/>
    <w:embedBold r:id="rId10" w:fontKey="{E387F6D1-DEA0-430B-8715-0E2DE794F3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54541E6-C562-4D90-8DF3-DA2B1444EAB5}"/>
    <w:embedBold r:id="rId12" w:fontKey="{57382FF2-9825-4211-B4B9-2BD88804835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4909412-EB95-47F3-BC82-7E9E57845FC1}"/>
    <w:embedBold r:id="rId14" w:fontKey="{9828ACFC-374D-4909-BD34-0F5B81AD901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8949A8">
            <w:rPr>
              <w:noProof/>
              <w:sz w:val="22"/>
              <w:szCs w:val="22"/>
              <w:rtl/>
            </w:rPr>
            <w:t>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096" w:rsidRDefault="007E3096" w:rsidP="00DD0CAE">
      <w:r>
        <w:separator/>
      </w:r>
    </w:p>
  </w:footnote>
  <w:footnote w:type="continuationSeparator" w:id="0">
    <w:p w:rsidR="007E3096" w:rsidRDefault="007E3096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8949A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33B4910" wp14:editId="446EE32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9A1C8F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9A1C8F">
      <w:rPr>
        <w:rFonts w:ascii="Neirizi" w:eastAsia="Times New Roman" w:hAnsi="Neirizi" w:cs="Neirizi" w:hint="cs"/>
        <w:b/>
        <w:bCs/>
        <w:rtl/>
        <w:lang w:bidi="fa-IR"/>
      </w:rPr>
      <w:t>مناجات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امیرالمومنین علیه السلام</w:t>
    </w:r>
    <w:r w:rsidR="008949A8">
      <w:rPr>
        <w:rFonts w:ascii="Neirizi" w:eastAsia="Times New Roman" w:hAnsi="Neirizi" w:cs="Neirizi" w:hint="cs"/>
        <w:b/>
        <w:bCs/>
        <w:rtl/>
        <w:lang w:bidi="fa-IR"/>
      </w:rPr>
      <w:t xml:space="preserve"> در مسجد کوفه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0C149D"/>
    <w:rsid w:val="00114469"/>
    <w:rsid w:val="00344ED4"/>
    <w:rsid w:val="003E450F"/>
    <w:rsid w:val="004052C9"/>
    <w:rsid w:val="004C23A8"/>
    <w:rsid w:val="004D3C3D"/>
    <w:rsid w:val="00567404"/>
    <w:rsid w:val="005E4EEF"/>
    <w:rsid w:val="005F5F44"/>
    <w:rsid w:val="00686101"/>
    <w:rsid w:val="006D05FC"/>
    <w:rsid w:val="00782AEA"/>
    <w:rsid w:val="007E3096"/>
    <w:rsid w:val="007E7C8B"/>
    <w:rsid w:val="00825F7A"/>
    <w:rsid w:val="00856D7F"/>
    <w:rsid w:val="008949A8"/>
    <w:rsid w:val="008C179D"/>
    <w:rsid w:val="008D0AD3"/>
    <w:rsid w:val="008F6A68"/>
    <w:rsid w:val="00921CBF"/>
    <w:rsid w:val="00981B20"/>
    <w:rsid w:val="009A1C8F"/>
    <w:rsid w:val="009A60A5"/>
    <w:rsid w:val="00AF0CBD"/>
    <w:rsid w:val="00B602A3"/>
    <w:rsid w:val="00C16EDC"/>
    <w:rsid w:val="00C96246"/>
    <w:rsid w:val="00CE7D4C"/>
    <w:rsid w:val="00D47E62"/>
    <w:rsid w:val="00D74D08"/>
    <w:rsid w:val="00DD0CAE"/>
    <w:rsid w:val="00E14CEC"/>
    <w:rsid w:val="00E16FFF"/>
    <w:rsid w:val="00F6191E"/>
    <w:rsid w:val="00F63C38"/>
    <w:rsid w:val="00F73059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2015-01-17T12:38:00Z</cp:lastPrinted>
  <dcterms:created xsi:type="dcterms:W3CDTF">2015-01-17T12:38:00Z</dcterms:created>
  <dcterms:modified xsi:type="dcterms:W3CDTF">2015-01-17T12:38:00Z</dcterms:modified>
</cp:coreProperties>
</file>